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E5618" w14:textId="6EA1FAF9" w:rsidR="00495171" w:rsidRPr="00495171" w:rsidRDefault="002E7BD6" w:rsidP="00495171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495171" w:rsidRPr="0049517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A591614" w14:textId="6F680251" w:rsidR="00495171" w:rsidRPr="00495171" w:rsidRDefault="002E7BD6" w:rsidP="00495171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495171">
        <w:rPr>
          <w:rFonts w:ascii="Arial" w:hAnsi="Arial" w:cs="Arial"/>
          <w:bCs/>
          <w:sz w:val="24"/>
          <w:szCs w:val="24"/>
        </w:rPr>
        <w:t>IV</w:t>
      </w:r>
      <w:r w:rsidR="00495171" w:rsidRPr="00495171">
        <w:rPr>
          <w:rFonts w:ascii="Arial" w:hAnsi="Arial" w:cs="Arial"/>
          <w:bCs/>
          <w:sz w:val="24"/>
          <w:szCs w:val="24"/>
        </w:rPr>
        <w:t xml:space="preserve"> SEMESTER    </w:t>
      </w:r>
      <w:r w:rsidR="00495171" w:rsidRPr="00495171">
        <w:rPr>
          <w:rFonts w:ascii="Arial" w:hAnsi="Arial" w:cs="Arial"/>
          <w:b/>
          <w:bCs/>
          <w:sz w:val="24"/>
          <w:szCs w:val="24"/>
        </w:rPr>
        <w:t xml:space="preserve"> </w:t>
      </w:r>
      <w:r w:rsidR="00495171" w:rsidRPr="00495171">
        <w:rPr>
          <w:rFonts w:ascii="Arial" w:hAnsi="Arial" w:cs="Arial"/>
          <w:bCs/>
          <w:sz w:val="24"/>
          <w:szCs w:val="24"/>
        </w:rPr>
        <w:t xml:space="preserve">        </w:t>
      </w:r>
      <w:r w:rsidR="00495171" w:rsidRPr="00495171">
        <w:rPr>
          <w:rFonts w:ascii="Arial" w:hAnsi="Arial" w:cs="Arial"/>
          <w:b/>
          <w:sz w:val="24"/>
          <w:szCs w:val="24"/>
        </w:rPr>
        <w:t xml:space="preserve"> </w:t>
      </w:r>
      <w:r w:rsidR="00495171" w:rsidRPr="00495171">
        <w:rPr>
          <w:rFonts w:ascii="Arial" w:hAnsi="Arial" w:cs="Arial"/>
          <w:b/>
          <w:sz w:val="24"/>
          <w:szCs w:val="24"/>
        </w:rPr>
        <w:tab/>
      </w:r>
      <w:r w:rsidR="00495171" w:rsidRPr="00495171">
        <w:rPr>
          <w:rFonts w:ascii="Arial" w:hAnsi="Arial" w:cs="Arial"/>
          <w:b/>
          <w:sz w:val="24"/>
          <w:szCs w:val="24"/>
        </w:rPr>
        <w:tab/>
      </w:r>
      <w:r w:rsidR="00495171" w:rsidRPr="00495171">
        <w:rPr>
          <w:rFonts w:ascii="Arial" w:hAnsi="Arial" w:cs="Arial"/>
          <w:b/>
          <w:spacing w:val="-4"/>
          <w:sz w:val="24"/>
          <w:szCs w:val="24"/>
        </w:rPr>
        <w:t xml:space="preserve">          </w:t>
      </w:r>
      <w:r w:rsidR="00495171" w:rsidRPr="00495171">
        <w:rPr>
          <w:rFonts w:ascii="Arial" w:hAnsi="Arial" w:cs="Arial"/>
          <w:b/>
          <w:bCs/>
          <w:sz w:val="24"/>
          <w:szCs w:val="24"/>
        </w:rPr>
        <w:t xml:space="preserve">ZOOLOGY </w:t>
      </w:r>
      <w:proofErr w:type="gramStart"/>
      <w:r w:rsidR="00495171" w:rsidRPr="00495171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r w:rsidR="00495171" w:rsidRPr="00495171">
        <w:rPr>
          <w:rFonts w:ascii="Arial" w:hAnsi="Arial" w:cs="Arial"/>
          <w:b/>
          <w:bCs/>
          <w:sz w:val="24"/>
          <w:szCs w:val="24"/>
        </w:rPr>
        <w:tab/>
      </w:r>
      <w:proofErr w:type="gramEnd"/>
      <w:r w:rsidR="00495171" w:rsidRPr="00495171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495171" w:rsidRPr="00495171">
        <w:rPr>
          <w:rFonts w:ascii="Arial" w:hAnsi="Arial" w:cs="Arial"/>
          <w:bCs/>
          <w:sz w:val="24"/>
          <w:szCs w:val="24"/>
        </w:rPr>
        <w:t>TIME: 4HRS/WEEK</w:t>
      </w:r>
    </w:p>
    <w:p w14:paraId="76B0E291" w14:textId="63DDC26B" w:rsidR="00495171" w:rsidRPr="00495171" w:rsidRDefault="00495171" w:rsidP="00495171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495171">
        <w:rPr>
          <w:rFonts w:ascii="Arial" w:hAnsi="Arial" w:cs="Arial"/>
          <w:sz w:val="24"/>
          <w:szCs w:val="24"/>
        </w:rPr>
        <w:t xml:space="preserve">   </w:t>
      </w:r>
      <w:r w:rsidRPr="00495171">
        <w:rPr>
          <w:rFonts w:ascii="Arial" w:hAnsi="Arial" w:cs="Arial"/>
          <w:bCs/>
          <w:sz w:val="24"/>
          <w:szCs w:val="24"/>
        </w:rPr>
        <w:t>Z-Ma1-4501 (3)</w:t>
      </w:r>
      <w:r w:rsidRPr="00495171">
        <w:rPr>
          <w:rFonts w:ascii="Arial" w:hAnsi="Arial" w:cs="Arial"/>
          <w:b/>
          <w:bCs/>
          <w:sz w:val="24"/>
          <w:szCs w:val="24"/>
        </w:rPr>
        <w:t xml:space="preserve"> </w:t>
      </w:r>
      <w:r w:rsidRPr="00495171">
        <w:rPr>
          <w:rFonts w:ascii="Arial" w:hAnsi="Arial" w:cs="Arial"/>
          <w:b/>
          <w:sz w:val="24"/>
          <w:szCs w:val="24"/>
        </w:rPr>
        <w:t xml:space="preserve">  </w:t>
      </w:r>
      <w:r w:rsidRPr="00495171">
        <w:rPr>
          <w:rFonts w:ascii="Arial" w:hAnsi="Arial" w:cs="Arial"/>
          <w:b/>
          <w:sz w:val="24"/>
          <w:szCs w:val="24"/>
        </w:rPr>
        <w:tab/>
      </w:r>
      <w:r w:rsidRPr="00495171">
        <w:rPr>
          <w:rFonts w:ascii="Arial" w:hAnsi="Arial" w:cs="Arial"/>
          <w:b/>
          <w:sz w:val="24"/>
          <w:szCs w:val="24"/>
        </w:rPr>
        <w:tab/>
      </w:r>
      <w:r w:rsidRPr="00495171">
        <w:rPr>
          <w:rFonts w:ascii="Arial" w:hAnsi="Arial" w:cs="Arial"/>
          <w:b/>
          <w:sz w:val="24"/>
          <w:szCs w:val="24"/>
        </w:rPr>
        <w:tab/>
        <w:t xml:space="preserve">     </w:t>
      </w:r>
      <w:r w:rsidRPr="00495171">
        <w:rPr>
          <w:rFonts w:ascii="Arial" w:hAnsi="Arial" w:cs="Arial"/>
          <w:b/>
          <w:bCs/>
          <w:sz w:val="24"/>
          <w:szCs w:val="24"/>
        </w:rPr>
        <w:t xml:space="preserve">EMBRYOLOGY                    </w:t>
      </w:r>
      <w:r w:rsidRPr="00495171">
        <w:rPr>
          <w:rFonts w:ascii="Arial" w:hAnsi="Arial" w:cs="Arial"/>
          <w:sz w:val="24"/>
          <w:szCs w:val="24"/>
        </w:rPr>
        <w:t>MARKS: 100</w:t>
      </w:r>
    </w:p>
    <w:p w14:paraId="3F79E185" w14:textId="7AF0C4B1" w:rsidR="00495171" w:rsidRPr="00495171" w:rsidRDefault="00495171" w:rsidP="00495171">
      <w:pPr>
        <w:pStyle w:val="Default"/>
        <w:rPr>
          <w:rFonts w:ascii="Arial" w:hAnsi="Arial" w:cs="Arial"/>
          <w:b/>
          <w:bCs/>
        </w:rPr>
      </w:pPr>
      <w:r w:rsidRPr="00495171">
        <w:rPr>
          <w:rFonts w:ascii="Arial" w:hAnsi="Arial" w:cs="Arial"/>
          <w:bCs/>
        </w:rPr>
        <w:t xml:space="preserve">    </w:t>
      </w:r>
      <w:proofErr w:type="spellStart"/>
      <w:r w:rsidRPr="00495171">
        <w:rPr>
          <w:rFonts w:ascii="Arial" w:hAnsi="Arial" w:cs="Arial"/>
          <w:bCs/>
        </w:rPr>
        <w:t>w.e.f</w:t>
      </w:r>
      <w:proofErr w:type="spellEnd"/>
      <w:r w:rsidRPr="00495171">
        <w:rPr>
          <w:rFonts w:ascii="Arial" w:hAnsi="Arial" w:cs="Arial"/>
          <w:bCs/>
        </w:rPr>
        <w:t xml:space="preserve"> 2024-2025 (23AK </w:t>
      </w:r>
      <w:proofErr w:type="gramStart"/>
      <w:r w:rsidRPr="00495171">
        <w:rPr>
          <w:rFonts w:ascii="Arial" w:hAnsi="Arial" w:cs="Arial"/>
          <w:bCs/>
        </w:rPr>
        <w:t>Batch</w:t>
      </w:r>
      <w:r w:rsidRPr="00495171">
        <w:rPr>
          <w:rFonts w:ascii="Arial" w:hAnsi="Arial" w:cs="Arial"/>
        </w:rPr>
        <w:t xml:space="preserve">)   </w:t>
      </w:r>
      <w:proofErr w:type="gramEnd"/>
      <w:r w:rsidRPr="00495171">
        <w:rPr>
          <w:rFonts w:ascii="Arial" w:hAnsi="Arial" w:cs="Arial"/>
        </w:rPr>
        <w:t xml:space="preserve">       </w:t>
      </w:r>
      <w:r w:rsidRPr="00495171">
        <w:rPr>
          <w:rFonts w:ascii="Arial" w:hAnsi="Arial" w:cs="Arial"/>
          <w:b/>
          <w:bCs/>
        </w:rPr>
        <w:t>SYLLABUS</w:t>
      </w:r>
    </w:p>
    <w:p w14:paraId="41CD7E30" w14:textId="77777777" w:rsidR="00495171" w:rsidRPr="00495171" w:rsidRDefault="00495171" w:rsidP="00A725B5">
      <w:pPr>
        <w:pStyle w:val="Default"/>
        <w:rPr>
          <w:rFonts w:ascii="Arial" w:hAnsi="Arial" w:cs="Arial"/>
          <w:b/>
          <w:bCs/>
        </w:rPr>
      </w:pPr>
    </w:p>
    <w:p w14:paraId="2AFD798D" w14:textId="13011240" w:rsidR="00A725B5" w:rsidRPr="00495171" w:rsidRDefault="0045463C" w:rsidP="00070FE3">
      <w:pPr>
        <w:pStyle w:val="Default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COURSE</w:t>
      </w:r>
      <w:r w:rsidR="00A725B5" w:rsidRPr="00495171">
        <w:rPr>
          <w:rFonts w:ascii="Arial" w:hAnsi="Arial" w:cs="Arial"/>
          <w:b/>
          <w:bCs/>
        </w:rPr>
        <w:t xml:space="preserve"> OBJECTIVES </w:t>
      </w:r>
    </w:p>
    <w:p w14:paraId="29F8745C" w14:textId="4DE1D59E" w:rsidR="006A2BAA" w:rsidRDefault="006A2BAA" w:rsidP="00070FE3">
      <w:pPr>
        <w:spacing w:line="360" w:lineRule="auto"/>
        <w:ind w:left="426"/>
        <w:rPr>
          <w:rFonts w:ascii="Arial" w:hAnsi="Arial" w:cs="Arial"/>
          <w:sz w:val="24"/>
          <w:szCs w:val="24"/>
          <w:lang w:eastAsia="en-IN"/>
        </w:rPr>
      </w:pPr>
      <w:r w:rsidRPr="00734FE7">
        <w:rPr>
          <w:rFonts w:ascii="Arial" w:hAnsi="Arial" w:cs="Arial"/>
          <w:sz w:val="24"/>
          <w:szCs w:val="24"/>
          <w:lang w:eastAsia="en-IN"/>
        </w:rPr>
        <w:t>• To provide</w:t>
      </w:r>
      <w:r>
        <w:rPr>
          <w:rFonts w:ascii="Arial" w:hAnsi="Arial" w:cs="Arial"/>
          <w:sz w:val="24"/>
          <w:szCs w:val="24"/>
          <w:lang w:eastAsia="en-IN"/>
        </w:rPr>
        <w:t xml:space="preserve"> </w:t>
      </w:r>
      <w:r w:rsidRPr="00734FE7">
        <w:rPr>
          <w:rFonts w:ascii="Arial" w:hAnsi="Arial" w:cs="Arial"/>
          <w:sz w:val="24"/>
          <w:szCs w:val="24"/>
          <w:lang w:eastAsia="en-IN"/>
        </w:rPr>
        <w:t xml:space="preserve">a comprehensive understanding of the concepts of early animal </w:t>
      </w:r>
      <w:r>
        <w:rPr>
          <w:rFonts w:ascii="Arial" w:hAnsi="Arial" w:cs="Arial"/>
          <w:sz w:val="24"/>
          <w:szCs w:val="24"/>
          <w:lang w:eastAsia="en-IN"/>
        </w:rPr>
        <w:t xml:space="preserve">       </w:t>
      </w:r>
      <w:r w:rsidRPr="00734FE7">
        <w:rPr>
          <w:rFonts w:ascii="Arial" w:hAnsi="Arial" w:cs="Arial"/>
          <w:sz w:val="24"/>
          <w:szCs w:val="24"/>
          <w:lang w:eastAsia="en-IN"/>
        </w:rPr>
        <w:t xml:space="preserve">development. </w:t>
      </w:r>
      <w:r w:rsidRPr="00734FE7">
        <w:rPr>
          <w:rFonts w:ascii="Arial" w:hAnsi="Arial" w:cs="Arial"/>
          <w:sz w:val="24"/>
          <w:szCs w:val="24"/>
          <w:lang w:eastAsia="en-IN"/>
        </w:rPr>
        <w:br/>
        <w:t xml:space="preserve">• Develop a critical appreciation of methodologies specifically used to study the </w:t>
      </w:r>
      <w:r>
        <w:rPr>
          <w:rFonts w:ascii="Arial" w:hAnsi="Arial" w:cs="Arial"/>
          <w:sz w:val="24"/>
          <w:szCs w:val="24"/>
          <w:lang w:eastAsia="en-IN"/>
        </w:rPr>
        <w:t xml:space="preserve">                 </w:t>
      </w:r>
      <w:r w:rsidRPr="00734FE7">
        <w:rPr>
          <w:rFonts w:ascii="Arial" w:hAnsi="Arial" w:cs="Arial"/>
          <w:sz w:val="24"/>
          <w:szCs w:val="24"/>
          <w:lang w:eastAsia="en-IN"/>
        </w:rPr>
        <w:t xml:space="preserve">process of embryonic development in animals. </w:t>
      </w:r>
      <w:r w:rsidRPr="00734FE7">
        <w:rPr>
          <w:rFonts w:ascii="Arial" w:hAnsi="Arial" w:cs="Arial"/>
          <w:sz w:val="24"/>
          <w:szCs w:val="24"/>
          <w:lang w:eastAsia="en-IN"/>
        </w:rPr>
        <w:br/>
        <w:t xml:space="preserve">• Learn the different concepts of animal development will be elaborated </w:t>
      </w:r>
      <w:r w:rsidRPr="00734FE7">
        <w:rPr>
          <w:rFonts w:ascii="Arial" w:hAnsi="Arial" w:cs="Arial"/>
          <w:sz w:val="24"/>
          <w:szCs w:val="24"/>
          <w:lang w:eastAsia="en-IN"/>
        </w:rPr>
        <w:br/>
        <w:t xml:space="preserve">• Familiar with different approaches that have been used to study embryology. </w:t>
      </w:r>
    </w:p>
    <w:p w14:paraId="3EF476B8" w14:textId="4EE0B85D" w:rsidR="00A725B5" w:rsidRPr="00495171" w:rsidRDefault="0045463C" w:rsidP="00070FE3">
      <w:pPr>
        <w:pStyle w:val="Default"/>
        <w:spacing w:after="87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COURSE</w:t>
      </w:r>
      <w:r w:rsidR="00A725B5" w:rsidRPr="00495171">
        <w:rPr>
          <w:rFonts w:ascii="Arial" w:hAnsi="Arial" w:cs="Arial"/>
          <w:b/>
          <w:bCs/>
        </w:rPr>
        <w:t xml:space="preserve"> OUTCOMES: </w:t>
      </w:r>
    </w:p>
    <w:p w14:paraId="437B4C55" w14:textId="2D752DB6" w:rsidR="00A725B5" w:rsidRPr="00495171" w:rsidRDefault="00A725B5" w:rsidP="00A725B5">
      <w:pPr>
        <w:pStyle w:val="Default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by the completion of the course the graduate shall able to – </w:t>
      </w:r>
    </w:p>
    <w:p w14:paraId="76BEDF58" w14:textId="77777777" w:rsidR="001F066F" w:rsidRDefault="001F066F" w:rsidP="00A725B5">
      <w:pPr>
        <w:pStyle w:val="Default"/>
        <w:spacing w:after="87"/>
        <w:rPr>
          <w:rFonts w:ascii="Arial" w:hAnsi="Arial" w:cs="Arial"/>
        </w:rPr>
      </w:pPr>
    </w:p>
    <w:p w14:paraId="6C2C2A66" w14:textId="2F5F514E" w:rsidR="00A725B5" w:rsidRPr="00495171" w:rsidRDefault="00332BCD" w:rsidP="00A725B5">
      <w:pPr>
        <w:pStyle w:val="Default"/>
        <w:spacing w:after="87"/>
        <w:rPr>
          <w:rFonts w:ascii="Arial" w:hAnsi="Arial" w:cs="Arial"/>
        </w:rPr>
      </w:pPr>
      <w:r w:rsidRPr="00495171">
        <w:rPr>
          <w:rFonts w:ascii="Arial" w:hAnsi="Arial" w:cs="Arial"/>
        </w:rPr>
        <w:t>CO1-L2- Explain the historical perspective and fundamental concepts of embryology.</w:t>
      </w:r>
    </w:p>
    <w:p w14:paraId="75637CDE" w14:textId="435652AC" w:rsidR="00A725B5" w:rsidRPr="00495171" w:rsidRDefault="00332BCD" w:rsidP="007646A9">
      <w:pPr>
        <w:pStyle w:val="Default"/>
        <w:spacing w:after="87"/>
        <w:ind w:left="1080" w:hanging="1080"/>
        <w:rPr>
          <w:rFonts w:ascii="Arial" w:hAnsi="Arial" w:cs="Arial"/>
        </w:rPr>
      </w:pPr>
      <w:r w:rsidRPr="00495171">
        <w:rPr>
          <w:rFonts w:ascii="Arial" w:hAnsi="Arial" w:cs="Arial"/>
        </w:rPr>
        <w:t>CO2-L</w:t>
      </w:r>
      <w:r w:rsidR="00721BB8" w:rsidRPr="00495171">
        <w:rPr>
          <w:rFonts w:ascii="Arial" w:hAnsi="Arial" w:cs="Arial"/>
        </w:rPr>
        <w:t xml:space="preserve">4- </w:t>
      </w:r>
      <w:r w:rsidR="00E026FF" w:rsidRPr="00495171">
        <w:rPr>
          <w:rFonts w:ascii="Arial" w:hAnsi="Arial" w:cs="Arial"/>
        </w:rPr>
        <w:t xml:space="preserve">Illustrate the knowledge of gametogenesis, fertilization, and </w:t>
      </w:r>
      <w:proofErr w:type="gramStart"/>
      <w:r w:rsidR="00E026FF" w:rsidRPr="00495171">
        <w:rPr>
          <w:rFonts w:ascii="Arial" w:hAnsi="Arial" w:cs="Arial"/>
        </w:rPr>
        <w:t xml:space="preserve">cleavage </w:t>
      </w:r>
      <w:r w:rsidR="007646A9">
        <w:rPr>
          <w:rFonts w:ascii="Arial" w:hAnsi="Arial" w:cs="Arial"/>
        </w:rPr>
        <w:t xml:space="preserve"> </w:t>
      </w:r>
      <w:r w:rsidR="00E026FF" w:rsidRPr="00495171">
        <w:rPr>
          <w:rFonts w:ascii="Arial" w:hAnsi="Arial" w:cs="Arial"/>
        </w:rPr>
        <w:t>patterns</w:t>
      </w:r>
      <w:proofErr w:type="gramEnd"/>
      <w:r w:rsidR="00E026FF" w:rsidRPr="00495171">
        <w:rPr>
          <w:rFonts w:ascii="Arial" w:hAnsi="Arial" w:cs="Arial"/>
        </w:rPr>
        <w:t xml:space="preserve"> to understand the process of embryonic development in animals. </w:t>
      </w:r>
    </w:p>
    <w:p w14:paraId="04BA4D8F" w14:textId="0F394BCB" w:rsidR="00A725B5" w:rsidRPr="00495171" w:rsidRDefault="00E026FF" w:rsidP="007646A9">
      <w:pPr>
        <w:pStyle w:val="Default"/>
        <w:spacing w:after="87"/>
        <w:ind w:left="1260" w:hanging="1260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CO3- </w:t>
      </w:r>
      <w:r w:rsidR="005953C0" w:rsidRPr="00495171">
        <w:rPr>
          <w:rFonts w:ascii="Arial" w:hAnsi="Arial" w:cs="Arial"/>
        </w:rPr>
        <w:t>L3-</w:t>
      </w:r>
      <w:r w:rsidRPr="00495171">
        <w:rPr>
          <w:rFonts w:ascii="Arial" w:hAnsi="Arial" w:cs="Arial"/>
        </w:rPr>
        <w:t xml:space="preserve"> </w:t>
      </w:r>
      <w:r w:rsidR="005953C0" w:rsidRPr="00495171">
        <w:rPr>
          <w:rFonts w:ascii="Arial" w:hAnsi="Arial" w:cs="Arial"/>
        </w:rPr>
        <w:t xml:space="preserve">Develop knowledge about </w:t>
      </w:r>
      <w:r w:rsidR="00A725B5" w:rsidRPr="00495171">
        <w:rPr>
          <w:rFonts w:ascii="Arial" w:hAnsi="Arial" w:cs="Arial"/>
        </w:rPr>
        <w:t>the fate of germinal layers and extraembryonic membranes</w:t>
      </w:r>
      <w:r w:rsidR="00E70944" w:rsidRPr="00495171">
        <w:rPr>
          <w:rFonts w:ascii="Arial" w:hAnsi="Arial" w:cs="Arial"/>
        </w:rPr>
        <w:t>.</w:t>
      </w:r>
      <w:r w:rsidR="00A725B5" w:rsidRPr="00495171">
        <w:rPr>
          <w:rFonts w:ascii="Arial" w:hAnsi="Arial" w:cs="Arial"/>
        </w:rPr>
        <w:t xml:space="preserve"> </w:t>
      </w:r>
    </w:p>
    <w:p w14:paraId="7A3E12A1" w14:textId="0481462E" w:rsidR="00A725B5" w:rsidRPr="00495171" w:rsidRDefault="00E70944" w:rsidP="00A725B5">
      <w:pPr>
        <w:pStyle w:val="Default"/>
        <w:spacing w:after="87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CO4- L2- Describe </w:t>
      </w:r>
      <w:r w:rsidR="00A725B5" w:rsidRPr="00495171">
        <w:rPr>
          <w:rFonts w:ascii="Arial" w:hAnsi="Arial" w:cs="Arial"/>
        </w:rPr>
        <w:t>the process of regeneration in certain animals</w:t>
      </w:r>
      <w:r w:rsidRPr="00495171">
        <w:rPr>
          <w:rFonts w:ascii="Arial" w:hAnsi="Arial" w:cs="Arial"/>
        </w:rPr>
        <w:t>.</w:t>
      </w:r>
      <w:r w:rsidR="00A725B5" w:rsidRPr="00495171">
        <w:rPr>
          <w:rFonts w:ascii="Arial" w:hAnsi="Arial" w:cs="Arial"/>
        </w:rPr>
        <w:t xml:space="preserve"> </w:t>
      </w:r>
    </w:p>
    <w:p w14:paraId="3A5DA6B8" w14:textId="44A57591" w:rsidR="00A725B5" w:rsidRPr="00495171" w:rsidRDefault="00F77A74" w:rsidP="00A725B5">
      <w:pPr>
        <w:pStyle w:val="Default"/>
        <w:rPr>
          <w:rFonts w:ascii="Arial" w:hAnsi="Arial" w:cs="Arial"/>
        </w:rPr>
      </w:pPr>
      <w:r w:rsidRPr="00495171">
        <w:rPr>
          <w:rFonts w:ascii="Arial" w:hAnsi="Arial" w:cs="Arial"/>
        </w:rPr>
        <w:t>CO5-</w:t>
      </w:r>
      <w:r w:rsidR="009374D1" w:rsidRPr="00495171">
        <w:rPr>
          <w:rFonts w:ascii="Arial" w:hAnsi="Arial" w:cs="Arial"/>
        </w:rPr>
        <w:t>L4-</w:t>
      </w:r>
      <w:r w:rsidR="00A725B5" w:rsidRPr="00495171">
        <w:rPr>
          <w:rFonts w:ascii="Arial" w:hAnsi="Arial" w:cs="Arial"/>
        </w:rPr>
        <w:t xml:space="preserve"> Examine the process of organogenesis </w:t>
      </w:r>
    </w:p>
    <w:p w14:paraId="35D1C0FA" w14:textId="77777777" w:rsidR="00A725B5" w:rsidRPr="00495171" w:rsidRDefault="00A725B5" w:rsidP="00A725B5">
      <w:pPr>
        <w:pStyle w:val="Default"/>
        <w:rPr>
          <w:rFonts w:ascii="Arial" w:hAnsi="Arial" w:cs="Arial"/>
        </w:rPr>
      </w:pPr>
    </w:p>
    <w:p w14:paraId="4AE51262" w14:textId="77777777" w:rsidR="00A725B5" w:rsidRPr="00495171" w:rsidRDefault="00A725B5" w:rsidP="0091069F">
      <w:pPr>
        <w:pStyle w:val="Default"/>
        <w:rPr>
          <w:rFonts w:ascii="Arial" w:hAnsi="Arial" w:cs="Arial"/>
          <w:b/>
          <w:bCs/>
        </w:rPr>
      </w:pPr>
      <w:r w:rsidRPr="00495171">
        <w:rPr>
          <w:rFonts w:ascii="Arial" w:hAnsi="Arial" w:cs="Arial"/>
          <w:b/>
          <w:bCs/>
        </w:rPr>
        <w:t xml:space="preserve">SYLLABUS: </w:t>
      </w:r>
    </w:p>
    <w:p w14:paraId="50FF1217" w14:textId="6720EFCF" w:rsidR="00A725B5" w:rsidRPr="00495171" w:rsidRDefault="00A725B5" w:rsidP="0091069F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  <w:b/>
          <w:bCs/>
        </w:rPr>
        <w:t xml:space="preserve">UNIT-I: </w:t>
      </w:r>
    </w:p>
    <w:p w14:paraId="6465EA0C" w14:textId="1EA9C371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1.1 Historical perspective and basic concepts: Phases of </w:t>
      </w:r>
      <w:r w:rsidR="001C0C65" w:rsidRPr="00495171">
        <w:rPr>
          <w:rFonts w:ascii="Arial" w:hAnsi="Arial" w:cs="Arial"/>
        </w:rPr>
        <w:t xml:space="preserve">embryonic </w:t>
      </w:r>
      <w:r w:rsidRPr="00495171">
        <w:rPr>
          <w:rFonts w:ascii="Arial" w:hAnsi="Arial" w:cs="Arial"/>
        </w:rPr>
        <w:t xml:space="preserve">development </w:t>
      </w:r>
    </w:p>
    <w:p w14:paraId="34D0CB91" w14:textId="3A9A10EB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1.2 Cell-Cell interaction, Pattern formation, </w:t>
      </w:r>
      <w:r w:rsidR="001C0C65" w:rsidRPr="00495171">
        <w:rPr>
          <w:rFonts w:ascii="Arial" w:hAnsi="Arial" w:cs="Arial"/>
        </w:rPr>
        <w:t xml:space="preserve">Cell </w:t>
      </w:r>
      <w:r w:rsidRPr="00495171">
        <w:rPr>
          <w:rFonts w:ascii="Arial" w:hAnsi="Arial" w:cs="Arial"/>
        </w:rPr>
        <w:t xml:space="preserve">Differentiation and growth </w:t>
      </w:r>
    </w:p>
    <w:p w14:paraId="491E4128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1.3 Differential gene expression, </w:t>
      </w:r>
    </w:p>
    <w:p w14:paraId="28B68050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1.4 Cytoplasmic determinants and asymmetric cell division </w:t>
      </w:r>
    </w:p>
    <w:p w14:paraId="08362A29" w14:textId="77777777" w:rsidR="001F066F" w:rsidRDefault="001F066F" w:rsidP="007646A9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40427C22" w14:textId="1602E5CA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  <w:b/>
          <w:bCs/>
        </w:rPr>
        <w:t>UNIT-II</w:t>
      </w:r>
      <w:r w:rsidRPr="00495171">
        <w:rPr>
          <w:rFonts w:ascii="Arial" w:hAnsi="Arial" w:cs="Arial"/>
        </w:rPr>
        <w:t xml:space="preserve">: </w:t>
      </w:r>
    </w:p>
    <w:p w14:paraId="51A10E00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2.1 Gametogenesis, Spermatogenesis, Oogenesis; </w:t>
      </w:r>
    </w:p>
    <w:p w14:paraId="2AA2F430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2.2 Types of eggs, Egg membranes; Fertilization (External and Internal) </w:t>
      </w:r>
    </w:p>
    <w:p w14:paraId="487E9547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2.3 Planes and patterns of cleavage; Types of Blastulae; Fate maps </w:t>
      </w:r>
    </w:p>
    <w:p w14:paraId="3B319557" w14:textId="138B3426" w:rsidR="00A725B5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>2.4 Early development of frog and chick up to gastrulation</w:t>
      </w:r>
      <w:r w:rsidR="001F066F">
        <w:rPr>
          <w:rFonts w:ascii="Arial" w:hAnsi="Arial" w:cs="Arial"/>
        </w:rPr>
        <w:t>.</w:t>
      </w:r>
    </w:p>
    <w:p w14:paraId="6BF0C406" w14:textId="77777777" w:rsidR="001F066F" w:rsidRDefault="001F066F" w:rsidP="001F066F">
      <w:pPr>
        <w:pStyle w:val="Default"/>
        <w:spacing w:line="360" w:lineRule="auto"/>
        <w:rPr>
          <w:rFonts w:ascii="Arial" w:hAnsi="Arial" w:cs="Arial"/>
          <w:b/>
        </w:rPr>
      </w:pPr>
    </w:p>
    <w:p w14:paraId="5E5C4EF9" w14:textId="36E435CD" w:rsidR="001F066F" w:rsidRPr="001F066F" w:rsidRDefault="001F066F" w:rsidP="001F066F">
      <w:pPr>
        <w:pStyle w:val="Default"/>
        <w:spacing w:line="360" w:lineRule="auto"/>
        <w:rPr>
          <w:rFonts w:ascii="Arial" w:hAnsi="Arial" w:cs="Arial"/>
          <w:b/>
        </w:rPr>
      </w:pPr>
      <w:r w:rsidRPr="001F066F">
        <w:rPr>
          <w:rFonts w:ascii="Arial" w:hAnsi="Arial" w:cs="Arial"/>
          <w:b/>
        </w:rPr>
        <w:t>UNIT-III</w:t>
      </w:r>
    </w:p>
    <w:p w14:paraId="7D795E9B" w14:textId="77777777" w:rsidR="001F066F" w:rsidRPr="00495171" w:rsidRDefault="001F066F" w:rsidP="001F066F">
      <w:pPr>
        <w:pStyle w:val="Default"/>
        <w:spacing w:line="276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3.1 Fate of Germ Layers </w:t>
      </w:r>
    </w:p>
    <w:p w14:paraId="480B1DD6" w14:textId="613E5276" w:rsidR="001F066F" w:rsidRDefault="001F066F" w:rsidP="001F066F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>3.2 Extra-embryonic membranes in chick</w:t>
      </w:r>
    </w:p>
    <w:p w14:paraId="083837CF" w14:textId="77777777" w:rsidR="001F066F" w:rsidRPr="00495171" w:rsidRDefault="001F066F" w:rsidP="001F066F">
      <w:pPr>
        <w:pStyle w:val="Default"/>
        <w:spacing w:line="276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3.3 Placenta (Structure, types and functions of placenta) </w:t>
      </w:r>
    </w:p>
    <w:p w14:paraId="74FA06CF" w14:textId="77777777" w:rsidR="001F066F" w:rsidRDefault="001F066F" w:rsidP="001F066F">
      <w:pPr>
        <w:pStyle w:val="Default"/>
        <w:spacing w:before="120" w:line="276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>3.4 Amniocentesis</w:t>
      </w:r>
    </w:p>
    <w:p w14:paraId="444CB4F3" w14:textId="77777777" w:rsidR="00070FE3" w:rsidRDefault="00070FE3" w:rsidP="007646A9">
      <w:pPr>
        <w:pStyle w:val="Default"/>
        <w:spacing w:line="360" w:lineRule="auto"/>
        <w:rPr>
          <w:rFonts w:ascii="Arial" w:hAnsi="Arial" w:cs="Arial"/>
          <w:bCs/>
        </w:rPr>
      </w:pPr>
    </w:p>
    <w:p w14:paraId="2EEE54CE" w14:textId="7606A5A8" w:rsidR="001F066F" w:rsidRPr="001F066F" w:rsidRDefault="001F066F" w:rsidP="007646A9">
      <w:pPr>
        <w:pStyle w:val="Default"/>
        <w:spacing w:line="360" w:lineRule="auto"/>
        <w:rPr>
          <w:rFonts w:ascii="Arial" w:hAnsi="Arial" w:cs="Arial"/>
        </w:rPr>
      </w:pPr>
      <w:bookmarkStart w:id="0" w:name="_GoBack"/>
      <w:bookmarkEnd w:id="0"/>
      <w:r w:rsidRPr="00495171">
        <w:rPr>
          <w:rFonts w:ascii="Arial" w:hAnsi="Arial" w:cs="Arial"/>
          <w:bCs/>
        </w:rPr>
        <w:lastRenderedPageBreak/>
        <w:t>Z-Ma1-4501 (3</w:t>
      </w:r>
      <w:r w:rsidRPr="001F066F">
        <w:rPr>
          <w:rFonts w:ascii="Arial" w:hAnsi="Arial" w:cs="Arial"/>
          <w:bCs/>
        </w:rPr>
        <w:t xml:space="preserve">) </w:t>
      </w:r>
      <w:r w:rsidRPr="001F066F">
        <w:rPr>
          <w:rFonts w:ascii="Arial" w:hAnsi="Arial" w:cs="Arial"/>
        </w:rPr>
        <w:t xml:space="preserve">                                :: 2 ::</w:t>
      </w:r>
    </w:p>
    <w:p w14:paraId="5DC80C6C" w14:textId="77777777" w:rsidR="001F066F" w:rsidRDefault="001F066F" w:rsidP="007646A9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4508FCB0" w14:textId="4C7FCC29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  <w:b/>
          <w:bCs/>
        </w:rPr>
        <w:t>UNIT-IV</w:t>
      </w:r>
      <w:r w:rsidRPr="00495171">
        <w:rPr>
          <w:rFonts w:ascii="Arial" w:hAnsi="Arial" w:cs="Arial"/>
        </w:rPr>
        <w:t xml:space="preserve">: </w:t>
      </w:r>
    </w:p>
    <w:p w14:paraId="04D2B333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4.1 Metamorphosis: Changes, hormonal regulations in amphibians </w:t>
      </w:r>
    </w:p>
    <w:p w14:paraId="2231550A" w14:textId="3AC3F9E3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>4.2 Regeneration: Modes of regeneration, epimorphosis, morphallaxis and compensatory regeneration (in Turbellarians</w:t>
      </w:r>
      <w:r w:rsidR="00FD0932" w:rsidRPr="00495171">
        <w:rPr>
          <w:rFonts w:ascii="Arial" w:hAnsi="Arial" w:cs="Arial"/>
        </w:rPr>
        <w:t>-</w:t>
      </w:r>
      <w:proofErr w:type="spellStart"/>
      <w:r w:rsidR="00FD0932" w:rsidRPr="00495171">
        <w:rPr>
          <w:rFonts w:ascii="Arial" w:hAnsi="Arial" w:cs="Arial"/>
          <w:i/>
          <w:iCs/>
        </w:rPr>
        <w:t>Dugesia</w:t>
      </w:r>
      <w:proofErr w:type="spellEnd"/>
      <w:r w:rsidRPr="00495171">
        <w:rPr>
          <w:rFonts w:ascii="Arial" w:hAnsi="Arial" w:cs="Arial"/>
        </w:rPr>
        <w:t xml:space="preserve">) </w:t>
      </w:r>
    </w:p>
    <w:p w14:paraId="59982C3C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4.3 Ageing: Concepts and Theories </w:t>
      </w:r>
    </w:p>
    <w:p w14:paraId="3DE5DE34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4.4 Teratogenic agents and their effects on embryonic development </w:t>
      </w:r>
    </w:p>
    <w:p w14:paraId="7D62E25F" w14:textId="30197D5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  <w:b/>
          <w:bCs/>
        </w:rPr>
        <w:t>UNIT-V</w:t>
      </w:r>
      <w:r w:rsidRPr="00495171">
        <w:rPr>
          <w:rFonts w:ascii="Arial" w:hAnsi="Arial" w:cs="Arial"/>
        </w:rPr>
        <w:t xml:space="preserve">: </w:t>
      </w:r>
    </w:p>
    <w:p w14:paraId="55934AE0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5.1 Organogenesis of Central Nervous system </w:t>
      </w:r>
    </w:p>
    <w:p w14:paraId="0EAC50AA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5.2 Organogenesis of Eye, Ear </w:t>
      </w:r>
    </w:p>
    <w:p w14:paraId="039F42B5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5.3 Organogenesis of Skin </w:t>
      </w:r>
    </w:p>
    <w:p w14:paraId="0FCECF08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5.3 Organogenesis of Circulatory system </w:t>
      </w:r>
    </w:p>
    <w:p w14:paraId="0BE91F01" w14:textId="77777777" w:rsidR="00A725B5" w:rsidRPr="00495171" w:rsidRDefault="00A725B5" w:rsidP="007646A9">
      <w:pPr>
        <w:pStyle w:val="Default"/>
        <w:spacing w:line="360" w:lineRule="auto"/>
        <w:rPr>
          <w:rFonts w:ascii="Arial" w:hAnsi="Arial" w:cs="Arial"/>
        </w:rPr>
      </w:pPr>
      <w:r w:rsidRPr="00495171">
        <w:rPr>
          <w:rFonts w:ascii="Arial" w:hAnsi="Arial" w:cs="Arial"/>
        </w:rPr>
        <w:t xml:space="preserve">(* Organogenesis in Human need to be explained) </w:t>
      </w:r>
    </w:p>
    <w:p w14:paraId="78D0ACAF" w14:textId="77777777" w:rsidR="001F066F" w:rsidRDefault="001F066F" w:rsidP="007646A9">
      <w:pPr>
        <w:pStyle w:val="Default"/>
        <w:spacing w:line="276" w:lineRule="auto"/>
        <w:rPr>
          <w:rFonts w:ascii="Arial" w:hAnsi="Arial" w:cs="Arial"/>
          <w:b/>
          <w:bCs/>
        </w:rPr>
      </w:pPr>
    </w:p>
    <w:p w14:paraId="2F820BCE" w14:textId="2682890E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  <w:b/>
          <w:bCs/>
        </w:rPr>
        <w:t xml:space="preserve">REFERENCES BOOKS: </w:t>
      </w:r>
    </w:p>
    <w:p w14:paraId="2B0BB820" w14:textId="77777777" w:rsidR="00A725B5" w:rsidRPr="001F066F" w:rsidRDefault="00A725B5" w:rsidP="007646A9">
      <w:pPr>
        <w:pStyle w:val="Default"/>
        <w:spacing w:after="44"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Developmental Biology by </w:t>
      </w:r>
      <w:proofErr w:type="spellStart"/>
      <w:r w:rsidRPr="001F066F">
        <w:rPr>
          <w:rFonts w:ascii="Arial" w:hAnsi="Arial" w:cs="Arial"/>
        </w:rPr>
        <w:t>Balinksy</w:t>
      </w:r>
      <w:proofErr w:type="spellEnd"/>
      <w:r w:rsidRPr="001F066F">
        <w:rPr>
          <w:rFonts w:ascii="Arial" w:hAnsi="Arial" w:cs="Arial"/>
        </w:rPr>
        <w:t xml:space="preserve"> </w:t>
      </w:r>
    </w:p>
    <w:p w14:paraId="7BA378BD" w14:textId="77777777" w:rsidR="00A725B5" w:rsidRPr="001F066F" w:rsidRDefault="00A725B5" w:rsidP="007646A9">
      <w:pPr>
        <w:pStyle w:val="Default"/>
        <w:spacing w:after="44"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Developmental Biology by Gerard Karp </w:t>
      </w:r>
    </w:p>
    <w:p w14:paraId="495BF80D" w14:textId="77777777" w:rsidR="00A725B5" w:rsidRPr="001F066F" w:rsidRDefault="00A725B5" w:rsidP="007646A9">
      <w:pPr>
        <w:pStyle w:val="Default"/>
        <w:spacing w:after="44"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Chordate embryology by Varma and Agarwal </w:t>
      </w:r>
    </w:p>
    <w:p w14:paraId="6847DB45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Embryology by V.B. Rastogi </w:t>
      </w:r>
    </w:p>
    <w:p w14:paraId="13DE5946" w14:textId="33BBCFCD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 Austen CR and Short RV. 1980. </w:t>
      </w:r>
      <w:r w:rsidRPr="001F066F">
        <w:rPr>
          <w:rFonts w:ascii="Arial" w:hAnsi="Arial" w:cs="Arial"/>
          <w:iCs/>
        </w:rPr>
        <w:t>Reproduction in Mammals</w:t>
      </w:r>
      <w:r w:rsidRPr="001F066F">
        <w:rPr>
          <w:rFonts w:ascii="Arial" w:hAnsi="Arial" w:cs="Arial"/>
        </w:rPr>
        <w:t xml:space="preserve">. Cambridge University Press. </w:t>
      </w:r>
    </w:p>
    <w:p w14:paraId="54138681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Gilbert SF. 2006. </w:t>
      </w:r>
      <w:r w:rsidRPr="001F066F">
        <w:rPr>
          <w:rFonts w:ascii="Arial" w:hAnsi="Arial" w:cs="Arial"/>
          <w:iCs/>
        </w:rPr>
        <w:t xml:space="preserve">Developmental Biology, </w:t>
      </w:r>
      <w:r w:rsidRPr="001F066F">
        <w:rPr>
          <w:rFonts w:ascii="Arial" w:hAnsi="Arial" w:cs="Arial"/>
        </w:rPr>
        <w:t xml:space="preserve">8th Edition. Sinauer Associates Inc., Publishers, Sunderland, USA. </w:t>
      </w:r>
    </w:p>
    <w:p w14:paraId="0C1BE5EC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Longo FJ. 1987. </w:t>
      </w:r>
      <w:r w:rsidRPr="001F066F">
        <w:rPr>
          <w:rFonts w:ascii="Arial" w:hAnsi="Arial" w:cs="Arial"/>
          <w:iCs/>
        </w:rPr>
        <w:t xml:space="preserve">Fertilization. </w:t>
      </w:r>
      <w:r w:rsidRPr="001F066F">
        <w:rPr>
          <w:rFonts w:ascii="Arial" w:hAnsi="Arial" w:cs="Arial"/>
        </w:rPr>
        <w:t xml:space="preserve">Chapman &amp; Hall, London. </w:t>
      </w:r>
    </w:p>
    <w:p w14:paraId="25504728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Rastogi VB and Jayaraj MS. 1989. </w:t>
      </w:r>
      <w:r w:rsidRPr="001F066F">
        <w:rPr>
          <w:rFonts w:ascii="Arial" w:hAnsi="Arial" w:cs="Arial"/>
          <w:iCs/>
        </w:rPr>
        <w:t xml:space="preserve">Developmental Biology. </w:t>
      </w:r>
      <w:proofErr w:type="spellStart"/>
      <w:r w:rsidRPr="001F066F">
        <w:rPr>
          <w:rFonts w:ascii="Arial" w:hAnsi="Arial" w:cs="Arial"/>
        </w:rPr>
        <w:t>KedaraNath</w:t>
      </w:r>
      <w:proofErr w:type="spellEnd"/>
      <w:r w:rsidRPr="001F066F">
        <w:rPr>
          <w:rFonts w:ascii="Arial" w:hAnsi="Arial" w:cs="Arial"/>
        </w:rPr>
        <w:t xml:space="preserve"> Ram Nath Publishers, Meerut, Uttar Pradesh. </w:t>
      </w:r>
    </w:p>
    <w:p w14:paraId="13C69AC2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  <w:r w:rsidRPr="001F066F">
        <w:rPr>
          <w:rFonts w:ascii="Arial" w:hAnsi="Arial" w:cs="Arial"/>
        </w:rPr>
        <w:t xml:space="preserve"> Schatten H and Schatten G. 1989. </w:t>
      </w:r>
      <w:r w:rsidRPr="001F066F">
        <w:rPr>
          <w:rFonts w:ascii="Arial" w:hAnsi="Arial" w:cs="Arial"/>
          <w:iCs/>
        </w:rPr>
        <w:t xml:space="preserve">Molecular Biology of Fertilization. </w:t>
      </w:r>
      <w:r w:rsidRPr="001F066F">
        <w:rPr>
          <w:rFonts w:ascii="Arial" w:hAnsi="Arial" w:cs="Arial"/>
        </w:rPr>
        <w:t xml:space="preserve">Academic Press, New York. </w:t>
      </w:r>
    </w:p>
    <w:p w14:paraId="452BB40E" w14:textId="77777777" w:rsidR="00A725B5" w:rsidRPr="001F066F" w:rsidRDefault="00A725B5" w:rsidP="007646A9">
      <w:pPr>
        <w:pStyle w:val="Default"/>
        <w:spacing w:line="276" w:lineRule="auto"/>
        <w:rPr>
          <w:rFonts w:ascii="Arial" w:hAnsi="Arial" w:cs="Arial"/>
        </w:rPr>
      </w:pPr>
    </w:p>
    <w:p w14:paraId="061E53BD" w14:textId="38A7640A" w:rsidR="00D97FD5" w:rsidRPr="00495171" w:rsidRDefault="00A725B5" w:rsidP="00495171">
      <w:pPr>
        <w:jc w:val="center"/>
        <w:rPr>
          <w:rFonts w:ascii="Arial" w:hAnsi="Arial" w:cs="Arial"/>
          <w:sz w:val="24"/>
          <w:szCs w:val="24"/>
        </w:rPr>
      </w:pPr>
      <w:r w:rsidRPr="00495171">
        <w:rPr>
          <w:rFonts w:ascii="Arial" w:hAnsi="Arial" w:cs="Arial"/>
          <w:sz w:val="24"/>
          <w:szCs w:val="24"/>
        </w:rPr>
        <w:t>******</w:t>
      </w:r>
    </w:p>
    <w:sectPr w:rsidR="00D97FD5" w:rsidRPr="00495171" w:rsidSect="001F066F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018"/>
    <w:rsid w:val="00070FE3"/>
    <w:rsid w:val="00185ABB"/>
    <w:rsid w:val="001C0C65"/>
    <w:rsid w:val="001F066F"/>
    <w:rsid w:val="002010D0"/>
    <w:rsid w:val="00207F88"/>
    <w:rsid w:val="002E7BD6"/>
    <w:rsid w:val="00332BCD"/>
    <w:rsid w:val="003D561A"/>
    <w:rsid w:val="0045463C"/>
    <w:rsid w:val="004909EB"/>
    <w:rsid w:val="00495171"/>
    <w:rsid w:val="005953C0"/>
    <w:rsid w:val="006A2BAA"/>
    <w:rsid w:val="006A5FDB"/>
    <w:rsid w:val="00721BB8"/>
    <w:rsid w:val="007646A9"/>
    <w:rsid w:val="00781761"/>
    <w:rsid w:val="007E3018"/>
    <w:rsid w:val="007F6CB2"/>
    <w:rsid w:val="00874620"/>
    <w:rsid w:val="00881CC8"/>
    <w:rsid w:val="008F4B68"/>
    <w:rsid w:val="0091069F"/>
    <w:rsid w:val="009374D1"/>
    <w:rsid w:val="00A072A6"/>
    <w:rsid w:val="00A725B5"/>
    <w:rsid w:val="00AB0DC6"/>
    <w:rsid w:val="00BF584E"/>
    <w:rsid w:val="00C07392"/>
    <w:rsid w:val="00C24BFC"/>
    <w:rsid w:val="00C53FC5"/>
    <w:rsid w:val="00D97FD5"/>
    <w:rsid w:val="00DF67E1"/>
    <w:rsid w:val="00E026FF"/>
    <w:rsid w:val="00E70944"/>
    <w:rsid w:val="00F77A74"/>
    <w:rsid w:val="00FC066D"/>
    <w:rsid w:val="00F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1ECC0"/>
  <w15:chartTrackingRefBased/>
  <w15:docId w15:val="{EA74727D-A3BF-41A9-A3A6-63C29984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725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843D6-2E57-481C-84FC-BBD96A58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31</cp:revision>
  <dcterms:created xsi:type="dcterms:W3CDTF">2024-07-12T04:15:00Z</dcterms:created>
  <dcterms:modified xsi:type="dcterms:W3CDTF">2026-02-13T05:01:00Z</dcterms:modified>
</cp:coreProperties>
</file>